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E1D8C" w14:textId="77777777" w:rsidR="00781415" w:rsidRDefault="00781415" w:rsidP="0050505D">
      <w:pPr>
        <w:pStyle w:val="NormalWeb"/>
        <w:rPr>
          <w:rFonts w:ascii="Tahoma" w:hAnsi="Tahoma" w:cs="Tahoma"/>
          <w:b/>
          <w:sz w:val="24"/>
          <w:szCs w:val="24"/>
        </w:rPr>
      </w:pPr>
      <w:r w:rsidRPr="00532095">
        <w:rPr>
          <w:rFonts w:ascii="Tahoma" w:hAnsi="Tahoma" w:cs="Tahoma"/>
          <w:b/>
          <w:sz w:val="24"/>
          <w:szCs w:val="24"/>
        </w:rPr>
        <w:t xml:space="preserve">Instruction Plan:  </w:t>
      </w:r>
      <w:r w:rsidR="00532095" w:rsidRPr="00532095">
        <w:rPr>
          <w:rFonts w:ascii="Tahoma" w:hAnsi="Tahoma" w:cs="Tahoma"/>
          <w:b/>
          <w:sz w:val="24"/>
          <w:szCs w:val="24"/>
        </w:rPr>
        <w:t>The Ghost of Bobby Dunbar</w:t>
      </w:r>
      <w:r w:rsidRPr="00532095">
        <w:rPr>
          <w:rFonts w:ascii="Tahoma" w:hAnsi="Tahoma" w:cs="Tahoma"/>
          <w:b/>
          <w:sz w:val="24"/>
          <w:szCs w:val="24"/>
        </w:rPr>
        <w:t xml:space="preserve">  </w:t>
      </w:r>
    </w:p>
    <w:p w14:paraId="08DDCAEE" w14:textId="77777777" w:rsidR="00D70CC7" w:rsidRPr="00532095" w:rsidRDefault="00D70CC7" w:rsidP="00D70CC7">
      <w:pPr>
        <w:rPr>
          <w:rFonts w:cs="Tahoma"/>
          <w:b/>
        </w:rPr>
      </w:pPr>
    </w:p>
    <w:p w14:paraId="3FBECA21" w14:textId="5F97AFF8" w:rsidR="00D70CC7" w:rsidRDefault="00D70CC7" w:rsidP="00D70CC7">
      <w:pPr>
        <w:rPr>
          <w:rFonts w:cs="Tahoma"/>
        </w:rPr>
      </w:pPr>
      <w:r w:rsidRPr="00532095">
        <w:rPr>
          <w:rFonts w:cs="Tahoma"/>
        </w:rPr>
        <w:t>*F</w:t>
      </w:r>
      <w:r w:rsidR="002C1BE3">
        <w:rPr>
          <w:rFonts w:cs="Tahoma"/>
        </w:rPr>
        <w:t xml:space="preserve">irst </w:t>
      </w:r>
      <w:r w:rsidRPr="00532095">
        <w:rPr>
          <w:rFonts w:cs="Tahoma"/>
        </w:rPr>
        <w:t>Y</w:t>
      </w:r>
      <w:r w:rsidR="002C1BE3">
        <w:rPr>
          <w:rFonts w:cs="Tahoma"/>
        </w:rPr>
        <w:t xml:space="preserve">ear </w:t>
      </w:r>
      <w:r w:rsidRPr="00532095">
        <w:rPr>
          <w:rFonts w:cs="Tahoma"/>
        </w:rPr>
        <w:t>S</w:t>
      </w:r>
      <w:r w:rsidR="002C1BE3">
        <w:rPr>
          <w:rFonts w:cs="Tahoma"/>
        </w:rPr>
        <w:t>eminar</w:t>
      </w:r>
      <w:r w:rsidRPr="00532095">
        <w:rPr>
          <w:rFonts w:cs="Tahoma"/>
        </w:rPr>
        <w:t xml:space="preserve"> Student Learning Outcomes include:  </w:t>
      </w:r>
      <w:r>
        <w:rPr>
          <w:rFonts w:cs="Tahoma"/>
          <w:b/>
        </w:rPr>
        <w:t>Information Literacy, Integrative Thinking and Inquiry-Based Thinking</w:t>
      </w:r>
      <w:r>
        <w:rPr>
          <w:rFonts w:cs="Tahoma"/>
        </w:rPr>
        <w:t xml:space="preserve">.  This assignment </w:t>
      </w:r>
      <w:r w:rsidRPr="00532095">
        <w:rPr>
          <w:rFonts w:cs="Tahoma"/>
        </w:rPr>
        <w:t>incorporates all three of those outcomes.</w:t>
      </w:r>
    </w:p>
    <w:p w14:paraId="155D1A46" w14:textId="77777777" w:rsidR="00D70CC7" w:rsidRPr="00532095" w:rsidRDefault="00D70CC7" w:rsidP="00D70CC7">
      <w:pPr>
        <w:rPr>
          <w:rFonts w:cs="Tahoma"/>
        </w:rPr>
      </w:pPr>
    </w:p>
    <w:p w14:paraId="2FC5B171" w14:textId="77777777" w:rsidR="00D70CC7" w:rsidRPr="00D70CC7" w:rsidRDefault="00D70CC7" w:rsidP="00D70CC7">
      <w:pPr>
        <w:rPr>
          <w:rFonts w:cs="Tahoma"/>
        </w:rPr>
      </w:pPr>
      <w:r>
        <w:rPr>
          <w:rFonts w:cs="Tahoma"/>
        </w:rPr>
        <w:t>Students: a</w:t>
      </w:r>
      <w:r w:rsidRPr="00532095">
        <w:rPr>
          <w:rFonts w:cs="Tahoma"/>
        </w:rPr>
        <w:t>n important component to critical/integrative thinking is to be able to consider an issue from different points of view.  This assignment will challenge you to do just that!</w:t>
      </w:r>
    </w:p>
    <w:p w14:paraId="4E3516DD" w14:textId="77777777" w:rsidR="00D70CC7" w:rsidRPr="00D70CC7" w:rsidRDefault="00D70CC7" w:rsidP="0050505D">
      <w:pPr>
        <w:pStyle w:val="NormalWeb"/>
        <w:rPr>
          <w:rFonts w:ascii="Tahoma" w:hAnsi="Tahoma" w:cs="Tahoma"/>
          <w:b/>
          <w:sz w:val="24"/>
          <w:szCs w:val="24"/>
          <w:u w:val="single"/>
        </w:rPr>
      </w:pPr>
      <w:r w:rsidRPr="00D70CC7">
        <w:rPr>
          <w:rFonts w:ascii="Tahoma" w:hAnsi="Tahoma" w:cs="Tahoma"/>
          <w:b/>
          <w:sz w:val="24"/>
          <w:szCs w:val="24"/>
          <w:u w:val="single"/>
        </w:rPr>
        <w:t>Part One</w:t>
      </w:r>
    </w:p>
    <w:p w14:paraId="65BAFBD1" w14:textId="77777777" w:rsidR="00781415" w:rsidRPr="00532095" w:rsidRDefault="00781415" w:rsidP="0050505D">
      <w:pPr>
        <w:pStyle w:val="NormalWeb"/>
        <w:rPr>
          <w:rFonts w:ascii="Tahoma" w:hAnsi="Tahoma" w:cs="Tahoma"/>
          <w:b/>
          <w:sz w:val="24"/>
          <w:szCs w:val="24"/>
        </w:rPr>
      </w:pPr>
      <w:r w:rsidRPr="00532095">
        <w:rPr>
          <w:rFonts w:ascii="Tahoma" w:hAnsi="Tahoma" w:cs="Tahoma"/>
          <w:b/>
          <w:sz w:val="24"/>
          <w:szCs w:val="24"/>
        </w:rPr>
        <w:t>Chapter One and Backstories as impediments to Critical Thinking</w:t>
      </w:r>
    </w:p>
    <w:p w14:paraId="515B7178" w14:textId="77777777" w:rsidR="00781415" w:rsidRPr="00532095" w:rsidRDefault="00781415" w:rsidP="00781415">
      <w:pPr>
        <w:pStyle w:val="NormalWeb"/>
        <w:numPr>
          <w:ilvl w:val="0"/>
          <w:numId w:val="1"/>
        </w:numPr>
        <w:rPr>
          <w:rFonts w:ascii="Tahoma" w:hAnsi="Tahoma" w:cs="Tahoma"/>
          <w:sz w:val="24"/>
          <w:szCs w:val="24"/>
        </w:rPr>
      </w:pPr>
      <w:r w:rsidRPr="00532095">
        <w:rPr>
          <w:rFonts w:ascii="Tahoma" w:hAnsi="Tahoma" w:cs="Tahoma"/>
          <w:sz w:val="24"/>
          <w:szCs w:val="24"/>
        </w:rPr>
        <w:t>Administer Ch. 1 Quiz</w:t>
      </w:r>
      <w:r w:rsidR="00532095">
        <w:rPr>
          <w:rFonts w:ascii="Tahoma" w:hAnsi="Tahoma" w:cs="Tahoma"/>
          <w:sz w:val="24"/>
          <w:szCs w:val="24"/>
        </w:rPr>
        <w:t xml:space="preserve"> (chapter from FYS Critical Thinking text)</w:t>
      </w:r>
    </w:p>
    <w:p w14:paraId="3C1CDBB1" w14:textId="77777777" w:rsidR="00781415" w:rsidRPr="00532095" w:rsidRDefault="00781415" w:rsidP="0050505D">
      <w:pPr>
        <w:pStyle w:val="NormalWeb"/>
        <w:numPr>
          <w:ilvl w:val="0"/>
          <w:numId w:val="1"/>
        </w:numPr>
        <w:rPr>
          <w:rFonts w:ascii="Tahoma" w:hAnsi="Tahoma" w:cs="Tahoma"/>
          <w:sz w:val="24"/>
          <w:szCs w:val="24"/>
        </w:rPr>
      </w:pPr>
      <w:r w:rsidRPr="00532095">
        <w:rPr>
          <w:rFonts w:ascii="Tahoma" w:hAnsi="Tahoma" w:cs="Tahoma"/>
          <w:sz w:val="24"/>
          <w:szCs w:val="24"/>
        </w:rPr>
        <w:t>Review Ch. 1 Quiz via PowerPt</w:t>
      </w:r>
    </w:p>
    <w:p w14:paraId="3A24D9A3" w14:textId="1FFEE99C" w:rsidR="0050505D" w:rsidRPr="00532095" w:rsidRDefault="0050505D" w:rsidP="0050505D">
      <w:pPr>
        <w:pStyle w:val="NormalWeb"/>
        <w:numPr>
          <w:ilvl w:val="0"/>
          <w:numId w:val="1"/>
        </w:numPr>
        <w:rPr>
          <w:rFonts w:ascii="Tahoma" w:hAnsi="Tahoma" w:cs="Tahoma"/>
          <w:sz w:val="24"/>
          <w:szCs w:val="24"/>
        </w:rPr>
      </w:pPr>
      <w:r w:rsidRPr="00532095">
        <w:rPr>
          <w:rFonts w:ascii="Tahoma" w:hAnsi="Tahoma" w:cs="Tahoma"/>
          <w:sz w:val="24"/>
          <w:szCs w:val="24"/>
        </w:rPr>
        <w:t xml:space="preserve">Listen to this portion of an episode of </w:t>
      </w:r>
      <w:r w:rsidR="004D5668" w:rsidRPr="004D5668">
        <w:rPr>
          <w:rStyle w:val="Emphasis"/>
          <w:rFonts w:ascii="Tahoma" w:hAnsi="Tahoma" w:cs="Tahoma"/>
          <w:sz w:val="24"/>
          <w:szCs w:val="24"/>
        </w:rPr>
        <w:t>This American Life</w:t>
      </w:r>
      <w:r w:rsidRPr="00532095">
        <w:rPr>
          <w:rFonts w:ascii="Tahoma" w:hAnsi="Tahoma" w:cs="Tahoma"/>
          <w:sz w:val="24"/>
          <w:szCs w:val="24"/>
        </w:rPr>
        <w:t xml:space="preserve"> (TAL) where you will find other examples in which background stories sometimes do not mesh with critical thinking:  </w:t>
      </w:r>
    </w:p>
    <w:p w14:paraId="32BE0EDE" w14:textId="7EF00331" w:rsidR="0050505D" w:rsidRPr="00532095" w:rsidRDefault="004D5668" w:rsidP="0050505D">
      <w:pPr>
        <w:pStyle w:val="NormalWeb"/>
        <w:rPr>
          <w:rFonts w:ascii="Tahoma" w:hAnsi="Tahoma" w:cs="Tahoma"/>
          <w:sz w:val="24"/>
          <w:szCs w:val="24"/>
        </w:rPr>
      </w:pPr>
      <w:r w:rsidRPr="004D5668">
        <w:rPr>
          <w:rFonts w:ascii="Tahoma" w:hAnsi="Tahoma" w:cs="Tahoma"/>
          <w:i/>
          <w:iCs/>
          <w:sz w:val="24"/>
          <w:szCs w:val="24"/>
        </w:rPr>
        <w:t>This American Life</w:t>
      </w:r>
      <w:r w:rsidR="0050505D" w:rsidRPr="00532095">
        <w:rPr>
          <w:rFonts w:ascii="Tahoma" w:hAnsi="Tahoma" w:cs="Tahoma"/>
          <w:sz w:val="24"/>
          <w:szCs w:val="24"/>
        </w:rPr>
        <w:t xml:space="preserve"> Ep. 293 (A Little Bit of Knowledge) Act One:  Small Thoughts in Big Brains - </w:t>
      </w:r>
      <w:hyperlink r:id="rId8" w:history="1">
        <w:r w:rsidR="0050505D" w:rsidRPr="00532095">
          <w:rPr>
            <w:rStyle w:val="Hyperlink"/>
            <w:rFonts w:ascii="Tahoma" w:hAnsi="Tahoma" w:cs="Tahoma"/>
            <w:sz w:val="24"/>
            <w:szCs w:val="24"/>
          </w:rPr>
          <w:t>http://www.thisamericanlife.org/radio-archives/episode/293/a-little-bit-of-knowledge</w:t>
        </w:r>
      </w:hyperlink>
      <w:r w:rsidR="0050505D" w:rsidRPr="00532095">
        <w:rPr>
          <w:rFonts w:ascii="Tahoma" w:hAnsi="Tahoma" w:cs="Tahoma"/>
          <w:sz w:val="24"/>
          <w:szCs w:val="24"/>
        </w:rPr>
        <w:t xml:space="preserve"> </w:t>
      </w:r>
    </w:p>
    <w:p w14:paraId="404D2D85" w14:textId="77777777" w:rsidR="0050505D" w:rsidRPr="00532095" w:rsidRDefault="0050505D" w:rsidP="00781415">
      <w:pPr>
        <w:pStyle w:val="NormalWeb"/>
        <w:numPr>
          <w:ilvl w:val="0"/>
          <w:numId w:val="2"/>
        </w:numPr>
        <w:rPr>
          <w:rFonts w:ascii="Tahoma" w:hAnsi="Tahoma" w:cs="Tahoma"/>
          <w:sz w:val="24"/>
          <w:szCs w:val="24"/>
        </w:rPr>
      </w:pPr>
      <w:r w:rsidRPr="00532095">
        <w:rPr>
          <w:rFonts w:ascii="Tahoma" w:hAnsi="Tahoma" w:cs="Tahoma"/>
          <w:sz w:val="24"/>
          <w:szCs w:val="24"/>
        </w:rPr>
        <w:t>Write a journal entry</w:t>
      </w:r>
      <w:r w:rsidR="00D70CC7">
        <w:rPr>
          <w:rFonts w:ascii="Tahoma" w:hAnsi="Tahoma" w:cs="Tahoma"/>
          <w:sz w:val="24"/>
          <w:szCs w:val="24"/>
        </w:rPr>
        <w:t xml:space="preserve"> following the double-entry/dialogue journal approach we have discussed</w:t>
      </w:r>
      <w:r w:rsidRPr="00532095">
        <w:rPr>
          <w:rFonts w:ascii="Tahoma" w:hAnsi="Tahoma" w:cs="Tahoma"/>
          <w:sz w:val="24"/>
          <w:szCs w:val="24"/>
        </w:rPr>
        <w:t xml:space="preserve">.  How might these stories and examples relate to others you have observed?  You don't have to look far to find urban legends and conspiracy theories that some believe without questioning or believe without thinking critically about the matter.  Sometimes we may be duped by stories forwarded to us by family and friends via email, Facebook or other social networks.  Sometimes we even see examples on the news reported as news and/or fact.  (Humorous examples - </w:t>
      </w:r>
      <w:r w:rsidRPr="00532095">
        <w:rPr>
          <w:rFonts w:ascii="Tahoma" w:hAnsi="Tahoma" w:cs="Tahoma"/>
          <w:sz w:val="24"/>
          <w:szCs w:val="24"/>
        </w:rPr>
        <w:fldChar w:fldCharType="begin"/>
      </w:r>
      <w:r w:rsidRPr="00532095">
        <w:rPr>
          <w:rFonts w:ascii="Tahoma" w:hAnsi="Tahoma" w:cs="Tahoma"/>
          <w:sz w:val="24"/>
          <w:szCs w:val="24"/>
        </w:rPr>
        <w:instrText xml:space="preserve"> HYPERLINK "http://www.snopes.com/photos/animals/bigcat.asp" \t "_blank" </w:instrText>
      </w:r>
      <w:r w:rsidRPr="00532095">
        <w:rPr>
          <w:rFonts w:ascii="Tahoma" w:hAnsi="Tahoma" w:cs="Tahoma"/>
          <w:sz w:val="24"/>
          <w:szCs w:val="24"/>
        </w:rPr>
        <w:fldChar w:fldCharType="separate"/>
      </w:r>
      <w:r w:rsidRPr="00532095">
        <w:rPr>
          <w:rStyle w:val="Hyperlink"/>
          <w:rFonts w:ascii="Tahoma" w:hAnsi="Tahoma" w:cs="Tahoma"/>
          <w:sz w:val="24"/>
          <w:szCs w:val="24"/>
        </w:rPr>
        <w:t xml:space="preserve">Snowball the Giant Cat </w:t>
      </w:r>
      <w:r w:rsidRPr="00532095">
        <w:rPr>
          <w:rFonts w:ascii="Tahoma" w:hAnsi="Tahoma" w:cs="Tahoma"/>
          <w:sz w:val="24"/>
          <w:szCs w:val="24"/>
        </w:rPr>
        <w:fldChar w:fldCharType="end"/>
      </w:r>
      <w:r w:rsidRPr="00532095">
        <w:rPr>
          <w:rFonts w:ascii="Tahoma" w:hAnsi="Tahoma" w:cs="Tahoma"/>
          <w:sz w:val="24"/>
          <w:szCs w:val="24"/>
        </w:rPr>
        <w:t xml:space="preserve">and the </w:t>
      </w:r>
      <w:r w:rsidRPr="00532095">
        <w:rPr>
          <w:rFonts w:ascii="Tahoma" w:hAnsi="Tahoma" w:cs="Tahoma"/>
          <w:sz w:val="24"/>
          <w:szCs w:val="24"/>
        </w:rPr>
        <w:fldChar w:fldCharType="begin"/>
      </w:r>
      <w:r w:rsidRPr="00532095">
        <w:rPr>
          <w:rFonts w:ascii="Tahoma" w:hAnsi="Tahoma" w:cs="Tahoma"/>
          <w:sz w:val="24"/>
          <w:szCs w:val="24"/>
        </w:rPr>
        <w:instrText xml:space="preserve"> HYPERLINK "http://www.nytimes.com/2013/02/27/arts/television/pig-rescues-goat-and-the-video-is-really-cute-but-totally-faked.html?pagewanted=all&amp;_r=0" \t "_blank" </w:instrText>
      </w:r>
      <w:r w:rsidRPr="00532095">
        <w:rPr>
          <w:rFonts w:ascii="Tahoma" w:hAnsi="Tahoma" w:cs="Tahoma"/>
          <w:sz w:val="24"/>
          <w:szCs w:val="24"/>
        </w:rPr>
        <w:fldChar w:fldCharType="separate"/>
      </w:r>
      <w:r w:rsidRPr="00532095">
        <w:rPr>
          <w:rStyle w:val="Hyperlink"/>
          <w:rFonts w:ascii="Tahoma" w:hAnsi="Tahoma" w:cs="Tahoma"/>
          <w:sz w:val="24"/>
          <w:szCs w:val="24"/>
        </w:rPr>
        <w:t>hero pig who saved a goat trapped in water</w:t>
      </w:r>
      <w:r w:rsidRPr="00532095">
        <w:rPr>
          <w:rFonts w:ascii="Tahoma" w:hAnsi="Tahoma" w:cs="Tahoma"/>
          <w:sz w:val="24"/>
          <w:szCs w:val="24"/>
        </w:rPr>
        <w:fldChar w:fldCharType="end"/>
      </w:r>
      <w:r w:rsidRPr="00532095">
        <w:rPr>
          <w:rFonts w:ascii="Tahoma" w:hAnsi="Tahoma" w:cs="Tahoma"/>
          <w:sz w:val="24"/>
          <w:szCs w:val="24"/>
        </w:rPr>
        <w:t xml:space="preserve">.  Egregious examples that are politically motivated - President Obama was born in </w:t>
      </w:r>
      <w:r w:rsidRPr="00532095">
        <w:rPr>
          <w:rFonts w:ascii="Tahoma" w:hAnsi="Tahoma" w:cs="Tahoma"/>
          <w:sz w:val="24"/>
          <w:szCs w:val="24"/>
        </w:rPr>
        <w:fldChar w:fldCharType="begin"/>
      </w:r>
      <w:r w:rsidRPr="00532095">
        <w:rPr>
          <w:rFonts w:ascii="Tahoma" w:hAnsi="Tahoma" w:cs="Tahoma"/>
          <w:sz w:val="24"/>
          <w:szCs w:val="24"/>
        </w:rPr>
        <w:instrText xml:space="preserve"> HYPERLINK "http://www.snopes.com/politics/obama/birthers/birthcertificate.asp" \t "_blank" </w:instrText>
      </w:r>
      <w:r w:rsidRPr="00532095">
        <w:rPr>
          <w:rFonts w:ascii="Tahoma" w:hAnsi="Tahoma" w:cs="Tahoma"/>
          <w:sz w:val="24"/>
          <w:szCs w:val="24"/>
        </w:rPr>
        <w:fldChar w:fldCharType="separate"/>
      </w:r>
      <w:r w:rsidRPr="00532095">
        <w:rPr>
          <w:rStyle w:val="Hyperlink"/>
          <w:rFonts w:ascii="Tahoma" w:hAnsi="Tahoma" w:cs="Tahoma"/>
          <w:sz w:val="24"/>
          <w:szCs w:val="24"/>
        </w:rPr>
        <w:t>Kenya</w:t>
      </w:r>
      <w:r w:rsidRPr="00532095">
        <w:rPr>
          <w:rFonts w:ascii="Tahoma" w:hAnsi="Tahoma" w:cs="Tahoma"/>
          <w:sz w:val="24"/>
          <w:szCs w:val="24"/>
        </w:rPr>
        <w:fldChar w:fldCharType="end"/>
      </w:r>
      <w:r w:rsidRPr="00532095">
        <w:rPr>
          <w:rFonts w:ascii="Tahoma" w:hAnsi="Tahoma" w:cs="Tahoma"/>
          <w:sz w:val="24"/>
          <w:szCs w:val="24"/>
        </w:rPr>
        <w:t xml:space="preserve">.  George W. Bush and his administration were behind the </w:t>
      </w:r>
      <w:r w:rsidRPr="00532095">
        <w:rPr>
          <w:rFonts w:ascii="Tahoma" w:hAnsi="Tahoma" w:cs="Tahoma"/>
          <w:sz w:val="24"/>
          <w:szCs w:val="24"/>
        </w:rPr>
        <w:fldChar w:fldCharType="begin"/>
      </w:r>
      <w:r w:rsidRPr="00532095">
        <w:rPr>
          <w:rFonts w:ascii="Tahoma" w:hAnsi="Tahoma" w:cs="Tahoma"/>
          <w:sz w:val="24"/>
          <w:szCs w:val="24"/>
        </w:rPr>
        <w:instrText xml:space="preserve"> HYPERLINK "http://www.cbsnews.com/2100-201_162-20104377.html" \t "_blank" </w:instrText>
      </w:r>
      <w:r w:rsidRPr="00532095">
        <w:rPr>
          <w:rFonts w:ascii="Tahoma" w:hAnsi="Tahoma" w:cs="Tahoma"/>
          <w:sz w:val="24"/>
          <w:szCs w:val="24"/>
        </w:rPr>
        <w:fldChar w:fldCharType="separate"/>
      </w:r>
      <w:r w:rsidRPr="00532095">
        <w:rPr>
          <w:rStyle w:val="Hyperlink"/>
          <w:rFonts w:ascii="Tahoma" w:hAnsi="Tahoma" w:cs="Tahoma"/>
          <w:sz w:val="24"/>
          <w:szCs w:val="24"/>
        </w:rPr>
        <w:t>9/11 attacks</w:t>
      </w:r>
      <w:r w:rsidRPr="00532095">
        <w:rPr>
          <w:rFonts w:ascii="Tahoma" w:hAnsi="Tahoma" w:cs="Tahoma"/>
          <w:sz w:val="24"/>
          <w:szCs w:val="24"/>
        </w:rPr>
        <w:fldChar w:fldCharType="end"/>
      </w:r>
      <w:r w:rsidRPr="00532095">
        <w:rPr>
          <w:rFonts w:ascii="Tahoma" w:hAnsi="Tahoma" w:cs="Tahoma"/>
          <w:sz w:val="24"/>
          <w:szCs w:val="24"/>
        </w:rPr>
        <w:t>, not Osama Bin Laden.) </w:t>
      </w:r>
    </w:p>
    <w:p w14:paraId="6BD81D1B" w14:textId="77777777" w:rsidR="0050505D" w:rsidRPr="00532095" w:rsidRDefault="0050505D" w:rsidP="00781415">
      <w:pPr>
        <w:pStyle w:val="NormalWeb"/>
        <w:ind w:left="720"/>
        <w:rPr>
          <w:rFonts w:ascii="Tahoma" w:hAnsi="Tahoma" w:cs="Tahoma"/>
          <w:sz w:val="24"/>
          <w:szCs w:val="24"/>
        </w:rPr>
      </w:pPr>
      <w:r w:rsidRPr="00532095">
        <w:rPr>
          <w:rFonts w:ascii="Tahoma" w:hAnsi="Tahoma" w:cs="Tahoma"/>
          <w:sz w:val="24"/>
          <w:szCs w:val="24"/>
        </w:rPr>
        <w:t>So, compare/contrast/relate the examples from TAL "A Little Bit of Knowledge" to examples from the Internet, social media, news, etc.</w:t>
      </w:r>
    </w:p>
    <w:p w14:paraId="5CE1942F" w14:textId="77777777" w:rsidR="00D70CC7" w:rsidRDefault="0050505D" w:rsidP="00D70CC7">
      <w:pPr>
        <w:pStyle w:val="NormalWeb"/>
        <w:ind w:left="720"/>
        <w:rPr>
          <w:rFonts w:ascii="Tahoma" w:hAnsi="Tahoma" w:cs="Tahoma"/>
          <w:sz w:val="24"/>
          <w:szCs w:val="24"/>
        </w:rPr>
      </w:pPr>
      <w:r w:rsidRPr="00532095">
        <w:rPr>
          <w:rFonts w:ascii="Tahoma" w:hAnsi="Tahoma" w:cs="Tahoma"/>
          <w:sz w:val="24"/>
          <w:szCs w:val="24"/>
        </w:rPr>
        <w:t xml:space="preserve">How long do journal entries need to be?  My typical teacher response:  As long as they need to be to work out your thoughts thoroughly and thoughtfully in writing.  What I can say is that a thorough and thoughtful </w:t>
      </w:r>
      <w:r w:rsidRPr="00532095">
        <w:rPr>
          <w:rFonts w:ascii="Tahoma" w:hAnsi="Tahoma" w:cs="Tahoma"/>
          <w:sz w:val="24"/>
          <w:szCs w:val="24"/>
        </w:rPr>
        <w:lastRenderedPageBreak/>
        <w:t>journal entry is not a sentence or two.  So, shoot for a minimum of 300 words (which is about one typical typed/word processed page of writing in 12 point font).  Certainly, you may well exceed the minimum, and I hope you do!  Also, while this is not a formal piece of writing, running spell check and checking your grammar before submitting never hurts!  Please do it!</w:t>
      </w:r>
    </w:p>
    <w:p w14:paraId="54FEC72F" w14:textId="77777777" w:rsidR="00D70CC7" w:rsidRPr="00D70CC7" w:rsidRDefault="00D70CC7" w:rsidP="00D70CC7">
      <w:pPr>
        <w:pStyle w:val="NormalWeb"/>
        <w:ind w:left="360"/>
        <w:rPr>
          <w:rFonts w:ascii="Tahoma" w:hAnsi="Tahoma" w:cs="Tahoma"/>
          <w:b/>
          <w:sz w:val="24"/>
          <w:szCs w:val="24"/>
          <w:u w:val="single"/>
        </w:rPr>
      </w:pPr>
      <w:r w:rsidRPr="00D70CC7">
        <w:rPr>
          <w:rFonts w:ascii="Tahoma" w:hAnsi="Tahoma" w:cs="Tahoma"/>
          <w:b/>
          <w:sz w:val="24"/>
          <w:szCs w:val="24"/>
          <w:u w:val="single"/>
        </w:rPr>
        <w:t>PART TWO</w:t>
      </w:r>
    </w:p>
    <w:p w14:paraId="4D2C366E" w14:textId="77777777" w:rsidR="0050505D" w:rsidRPr="00532095" w:rsidRDefault="0050505D" w:rsidP="00781415">
      <w:pPr>
        <w:pStyle w:val="NormalWeb"/>
        <w:numPr>
          <w:ilvl w:val="0"/>
          <w:numId w:val="2"/>
        </w:numPr>
        <w:rPr>
          <w:rFonts w:ascii="Tahoma" w:hAnsi="Tahoma" w:cs="Tahoma"/>
          <w:sz w:val="24"/>
          <w:szCs w:val="24"/>
        </w:rPr>
      </w:pPr>
      <w:r w:rsidRPr="00532095">
        <w:rPr>
          <w:rFonts w:ascii="Tahoma" w:hAnsi="Tahoma" w:cs="Tahoma"/>
          <w:sz w:val="24"/>
          <w:szCs w:val="24"/>
        </w:rPr>
        <w:t xml:space="preserve">Listen to the entire </w:t>
      </w:r>
      <w:r w:rsidR="00D70CC7">
        <w:rPr>
          <w:rFonts w:ascii="Tahoma" w:hAnsi="Tahoma" w:cs="Tahoma"/>
          <w:sz w:val="24"/>
          <w:szCs w:val="24"/>
        </w:rPr>
        <w:t xml:space="preserve">TAL </w:t>
      </w:r>
      <w:r w:rsidRPr="00532095">
        <w:rPr>
          <w:rFonts w:ascii="Tahoma" w:hAnsi="Tahoma" w:cs="Tahoma"/>
          <w:sz w:val="24"/>
          <w:szCs w:val="24"/>
        </w:rPr>
        <w:t xml:space="preserve">episode </w:t>
      </w:r>
      <w:r w:rsidR="00D70CC7">
        <w:rPr>
          <w:rFonts w:ascii="Tahoma" w:hAnsi="Tahoma" w:cs="Tahoma"/>
          <w:sz w:val="24"/>
          <w:szCs w:val="24"/>
        </w:rPr>
        <w:t xml:space="preserve">(352) </w:t>
      </w:r>
      <w:r w:rsidRPr="00532095">
        <w:rPr>
          <w:rFonts w:ascii="Tahoma" w:hAnsi="Tahoma" w:cs="Tahoma"/>
          <w:sz w:val="24"/>
          <w:szCs w:val="24"/>
        </w:rPr>
        <w:t xml:space="preserve">of The Ghost of Bobby Dunbar: </w:t>
      </w:r>
      <w:r w:rsidRPr="00532095">
        <w:rPr>
          <w:rFonts w:ascii="Tahoma" w:hAnsi="Tahoma" w:cs="Tahoma"/>
          <w:sz w:val="24"/>
          <w:szCs w:val="24"/>
        </w:rPr>
        <w:fldChar w:fldCharType="begin"/>
      </w:r>
      <w:r w:rsidRPr="00532095">
        <w:rPr>
          <w:rFonts w:ascii="Tahoma" w:hAnsi="Tahoma" w:cs="Tahoma"/>
          <w:sz w:val="24"/>
          <w:szCs w:val="24"/>
        </w:rPr>
        <w:instrText xml:space="preserve"> HYPERLINK "http://www.thisamericanlife.org/radio-archives/episode/352/the-ghost-of-bobby-dunbar" \t "_blank" </w:instrText>
      </w:r>
      <w:r w:rsidRPr="00532095">
        <w:rPr>
          <w:rFonts w:ascii="Tahoma" w:hAnsi="Tahoma" w:cs="Tahoma"/>
          <w:sz w:val="24"/>
          <w:szCs w:val="24"/>
        </w:rPr>
        <w:fldChar w:fldCharType="separate"/>
      </w:r>
      <w:r w:rsidRPr="00532095">
        <w:rPr>
          <w:rStyle w:val="Hyperlink"/>
          <w:rFonts w:ascii="Tahoma" w:hAnsi="Tahoma" w:cs="Tahoma"/>
          <w:sz w:val="24"/>
          <w:szCs w:val="24"/>
        </w:rPr>
        <w:t xml:space="preserve">http://www.thisamericanlife.org/radio-archives/episode/352/the-ghost-of-bobby-dunbar </w:t>
      </w:r>
      <w:r w:rsidRPr="00532095">
        <w:rPr>
          <w:rFonts w:ascii="Tahoma" w:hAnsi="Tahoma" w:cs="Tahoma"/>
          <w:sz w:val="24"/>
          <w:szCs w:val="24"/>
        </w:rPr>
        <w:fldChar w:fldCharType="end"/>
      </w:r>
    </w:p>
    <w:p w14:paraId="34310A6E" w14:textId="77777777" w:rsidR="0050505D" w:rsidRPr="00532095" w:rsidRDefault="0050505D" w:rsidP="0050505D">
      <w:pPr>
        <w:pStyle w:val="NormalWeb"/>
        <w:rPr>
          <w:rFonts w:ascii="Tahoma" w:hAnsi="Tahoma" w:cs="Tahoma"/>
          <w:sz w:val="24"/>
          <w:szCs w:val="24"/>
        </w:rPr>
      </w:pPr>
      <w:r w:rsidRPr="00532095">
        <w:rPr>
          <w:rFonts w:ascii="Tahoma" w:hAnsi="Tahoma" w:cs="Tahoma"/>
          <w:sz w:val="24"/>
          <w:szCs w:val="24"/>
        </w:rPr>
        <w:t xml:space="preserve">(FYI - Written transcript of the episode is available here: </w:t>
      </w:r>
      <w:r w:rsidRPr="00532095">
        <w:rPr>
          <w:rFonts w:ascii="Tahoma" w:hAnsi="Tahoma" w:cs="Tahoma"/>
          <w:sz w:val="24"/>
          <w:szCs w:val="24"/>
        </w:rPr>
        <w:fldChar w:fldCharType="begin"/>
      </w:r>
      <w:r w:rsidRPr="00532095">
        <w:rPr>
          <w:rFonts w:ascii="Tahoma" w:hAnsi="Tahoma" w:cs="Tahoma"/>
          <w:sz w:val="24"/>
          <w:szCs w:val="24"/>
        </w:rPr>
        <w:instrText xml:space="preserve"> HYPERLINK "http://www.thisamericanlife.org/radio-archives/episode/352/transcript" \t "_blank" </w:instrText>
      </w:r>
      <w:r w:rsidRPr="00532095">
        <w:rPr>
          <w:rFonts w:ascii="Tahoma" w:hAnsi="Tahoma" w:cs="Tahoma"/>
          <w:sz w:val="24"/>
          <w:szCs w:val="24"/>
        </w:rPr>
        <w:fldChar w:fldCharType="separate"/>
      </w:r>
      <w:r w:rsidRPr="00532095">
        <w:rPr>
          <w:rStyle w:val="Hyperlink"/>
          <w:rFonts w:ascii="Tahoma" w:hAnsi="Tahoma" w:cs="Tahoma"/>
          <w:sz w:val="24"/>
          <w:szCs w:val="24"/>
        </w:rPr>
        <w:t xml:space="preserve">http://www.thisamericanlife.org/radio-archives/episode/352/transcript </w:t>
      </w:r>
      <w:r w:rsidRPr="00532095">
        <w:rPr>
          <w:rFonts w:ascii="Tahoma" w:hAnsi="Tahoma" w:cs="Tahoma"/>
          <w:sz w:val="24"/>
          <w:szCs w:val="24"/>
        </w:rPr>
        <w:fldChar w:fldCharType="end"/>
      </w:r>
    </w:p>
    <w:p w14:paraId="5869EA16" w14:textId="77777777" w:rsidR="0050505D" w:rsidRPr="00532095" w:rsidRDefault="0050505D" w:rsidP="0050505D">
      <w:pPr>
        <w:pStyle w:val="NormalWeb"/>
        <w:rPr>
          <w:rFonts w:ascii="Tahoma" w:hAnsi="Tahoma" w:cs="Tahoma"/>
          <w:sz w:val="24"/>
          <w:szCs w:val="24"/>
        </w:rPr>
      </w:pPr>
      <w:r w:rsidRPr="00532095">
        <w:rPr>
          <w:rFonts w:ascii="Tahoma" w:hAnsi="Tahoma" w:cs="Tahoma"/>
          <w:sz w:val="24"/>
          <w:szCs w:val="24"/>
        </w:rPr>
        <w:t>Take notes as you listen.  Try to keep track of the characters involved in the story, particularly those involved when the incident happened in the early 1900s as well as the 21st Century descendants of the three families involved.  You might even want to map out the families or try to construct family trees or some kind of visual representation of who's who.</w:t>
      </w:r>
    </w:p>
    <w:p w14:paraId="72463CCF" w14:textId="77777777" w:rsidR="00D70CC7" w:rsidRPr="00D70CC7" w:rsidRDefault="00D70CC7" w:rsidP="0050505D">
      <w:pPr>
        <w:pStyle w:val="NormalWeb"/>
        <w:rPr>
          <w:rFonts w:ascii="Tahoma" w:hAnsi="Tahoma" w:cs="Tahoma"/>
          <w:sz w:val="24"/>
          <w:szCs w:val="24"/>
          <w:u w:val="single"/>
        </w:rPr>
      </w:pPr>
      <w:r w:rsidRPr="00D70CC7">
        <w:rPr>
          <w:rFonts w:ascii="Tahoma" w:hAnsi="Tahoma" w:cs="Tahoma"/>
          <w:sz w:val="24"/>
          <w:szCs w:val="24"/>
          <w:u w:val="single"/>
        </w:rPr>
        <w:t>WIKI</w:t>
      </w:r>
    </w:p>
    <w:p w14:paraId="0B97C3D8" w14:textId="45B31646" w:rsidR="0050505D" w:rsidRPr="00532095" w:rsidRDefault="0050505D" w:rsidP="0050505D">
      <w:pPr>
        <w:pStyle w:val="NormalWeb"/>
        <w:rPr>
          <w:rFonts w:ascii="Tahoma" w:hAnsi="Tahoma" w:cs="Tahoma"/>
          <w:sz w:val="24"/>
          <w:szCs w:val="24"/>
        </w:rPr>
      </w:pPr>
      <w:r w:rsidRPr="00532095">
        <w:rPr>
          <w:rFonts w:ascii="Tahoma" w:hAnsi="Tahoma" w:cs="Tahoma"/>
          <w:sz w:val="24"/>
          <w:szCs w:val="24"/>
        </w:rPr>
        <w:t>Then, u</w:t>
      </w:r>
      <w:r w:rsidR="002C1BE3">
        <w:rPr>
          <w:rFonts w:ascii="Tahoma" w:hAnsi="Tahoma" w:cs="Tahoma"/>
          <w:sz w:val="24"/>
          <w:szCs w:val="24"/>
        </w:rPr>
        <w:t>se your notes to contribute to our class</w:t>
      </w:r>
      <w:r w:rsidRPr="00532095">
        <w:rPr>
          <w:rFonts w:ascii="Tahoma" w:hAnsi="Tahoma" w:cs="Tahoma"/>
          <w:sz w:val="24"/>
          <w:szCs w:val="24"/>
        </w:rPr>
        <w:t xml:space="preserve"> Bobby Dunbar Case Wiki.  Use the Wiki to list the names of people involved in the case and when they were involved (1912 or in the years</w:t>
      </w:r>
      <w:r w:rsidR="002C1BE3">
        <w:rPr>
          <w:rFonts w:ascii="Tahoma" w:hAnsi="Tahoma" w:cs="Tahoma"/>
          <w:sz w:val="24"/>
          <w:szCs w:val="24"/>
        </w:rPr>
        <w:t xml:space="preserve"> immediately afterwards  OR 1999 </w:t>
      </w:r>
      <w:r w:rsidRPr="00532095">
        <w:rPr>
          <w:rFonts w:ascii="Tahoma" w:hAnsi="Tahoma" w:cs="Tahoma"/>
          <w:sz w:val="24"/>
          <w:szCs w:val="24"/>
        </w:rPr>
        <w:t>-</w:t>
      </w:r>
      <w:r w:rsidR="002C1BE3">
        <w:rPr>
          <w:rFonts w:ascii="Tahoma" w:hAnsi="Tahoma" w:cs="Tahoma"/>
          <w:sz w:val="24"/>
          <w:szCs w:val="24"/>
        </w:rPr>
        <w:t xml:space="preserve"> </w:t>
      </w:r>
      <w:r w:rsidRPr="00532095">
        <w:rPr>
          <w:rFonts w:ascii="Tahoma" w:hAnsi="Tahoma" w:cs="Tahoma"/>
          <w:sz w:val="24"/>
          <w:szCs w:val="24"/>
        </w:rPr>
        <w:t>present descendants who reopened the case and learned that the backstories they had been told were not what they had be led to believe).  Naturally, the first students to post may cover a particular character you had in your notes.  If you have something else to add, do so.  Otherwise, try to add new details, information, observations, questions, etc. </w:t>
      </w:r>
    </w:p>
    <w:p w14:paraId="5840E5A6" w14:textId="77777777" w:rsidR="0050505D" w:rsidRPr="00532095" w:rsidRDefault="0050505D" w:rsidP="0050505D">
      <w:pPr>
        <w:pStyle w:val="NormalWeb"/>
        <w:rPr>
          <w:rFonts w:ascii="Tahoma" w:hAnsi="Tahoma" w:cs="Tahoma"/>
          <w:sz w:val="24"/>
          <w:szCs w:val="24"/>
        </w:rPr>
      </w:pPr>
      <w:r w:rsidRPr="00532095">
        <w:rPr>
          <w:rFonts w:ascii="Tahoma" w:hAnsi="Tahoma" w:cs="Tahoma"/>
          <w:sz w:val="24"/>
          <w:szCs w:val="24"/>
        </w:rPr>
        <w:t>In a sense, it's almost as though as a class we are amassing the kind of documentation that Margaret Dunbar Cutright did (although not as extensive).</w:t>
      </w:r>
    </w:p>
    <w:p w14:paraId="4CB6E347" w14:textId="026A5174" w:rsidR="0050505D" w:rsidRPr="00532095" w:rsidRDefault="0050505D" w:rsidP="0050505D">
      <w:pPr>
        <w:pStyle w:val="NormalWeb"/>
        <w:rPr>
          <w:rFonts w:ascii="Tahoma" w:hAnsi="Tahoma" w:cs="Tahoma"/>
          <w:sz w:val="24"/>
          <w:szCs w:val="24"/>
        </w:rPr>
      </w:pPr>
      <w:r w:rsidRPr="00532095">
        <w:rPr>
          <w:rFonts w:ascii="Tahoma" w:hAnsi="Tahoma" w:cs="Tahoma"/>
          <w:sz w:val="24"/>
          <w:szCs w:val="24"/>
        </w:rPr>
        <w:t xml:space="preserve">Each student should add </w:t>
      </w:r>
      <w:r w:rsidR="002C1BE3">
        <w:rPr>
          <w:rFonts w:ascii="Tahoma" w:hAnsi="Tahoma" w:cs="Tahoma"/>
          <w:sz w:val="24"/>
          <w:szCs w:val="24"/>
        </w:rPr>
        <w:t xml:space="preserve">to the WIKI </w:t>
      </w:r>
      <w:r w:rsidRPr="00532095">
        <w:rPr>
          <w:rFonts w:ascii="Tahoma" w:hAnsi="Tahoma" w:cs="Tahoma"/>
          <w:sz w:val="24"/>
          <w:szCs w:val="24"/>
        </w:rPr>
        <w:t xml:space="preserve">at least two pertinent bits of information/observations based on your careful listening and consideration of the </w:t>
      </w:r>
      <w:r w:rsidR="004D5668" w:rsidRPr="004D5668">
        <w:rPr>
          <w:rFonts w:ascii="Tahoma" w:hAnsi="Tahoma" w:cs="Tahoma"/>
          <w:i/>
          <w:sz w:val="24"/>
          <w:szCs w:val="24"/>
        </w:rPr>
        <w:t>This American Life</w:t>
      </w:r>
      <w:r w:rsidRPr="00532095">
        <w:rPr>
          <w:rFonts w:ascii="Tahoma" w:hAnsi="Tahoma" w:cs="Tahoma"/>
          <w:sz w:val="24"/>
          <w:szCs w:val="24"/>
        </w:rPr>
        <w:t xml:space="preserve"> episode.</w:t>
      </w:r>
    </w:p>
    <w:p w14:paraId="1F39E9B2" w14:textId="77777777" w:rsidR="00532095" w:rsidRDefault="00532095">
      <w:pPr>
        <w:rPr>
          <w:rFonts w:cs="Tahoma"/>
          <w:b/>
        </w:rPr>
      </w:pPr>
      <w:r>
        <w:rPr>
          <w:rFonts w:cs="Tahoma"/>
          <w:b/>
        </w:rPr>
        <w:br w:type="page"/>
      </w:r>
    </w:p>
    <w:p w14:paraId="0BC70F69" w14:textId="77777777" w:rsidR="00532095" w:rsidRPr="00D70CC7" w:rsidRDefault="00D70CC7" w:rsidP="0050505D">
      <w:pPr>
        <w:pStyle w:val="NormalWeb"/>
        <w:rPr>
          <w:rFonts w:ascii="Tahoma" w:hAnsi="Tahoma" w:cs="Tahoma"/>
          <w:b/>
          <w:sz w:val="24"/>
          <w:szCs w:val="24"/>
          <w:u w:val="single"/>
        </w:rPr>
      </w:pPr>
      <w:r w:rsidRPr="00D70CC7">
        <w:rPr>
          <w:rFonts w:ascii="Tahoma" w:hAnsi="Tahoma" w:cs="Tahoma"/>
          <w:b/>
          <w:sz w:val="24"/>
          <w:szCs w:val="24"/>
          <w:u w:val="single"/>
        </w:rPr>
        <w:t>PART THREE</w:t>
      </w:r>
    </w:p>
    <w:p w14:paraId="6EA6D608" w14:textId="77777777" w:rsidR="00D70CC7" w:rsidRPr="00D70CC7" w:rsidRDefault="00D70CC7" w:rsidP="00D70CC7">
      <w:pPr>
        <w:ind w:left="360"/>
        <w:rPr>
          <w:rFonts w:cs="Tahoma"/>
        </w:rPr>
      </w:pPr>
      <w:r>
        <w:rPr>
          <w:rFonts w:cs="Tahoma"/>
        </w:rPr>
        <w:t>Gather more information about the case/story by investigating:</w:t>
      </w:r>
    </w:p>
    <w:p w14:paraId="116DD52A" w14:textId="77777777" w:rsidR="00532095" w:rsidRPr="00D70CC7" w:rsidRDefault="00D70CC7" w:rsidP="00D70CC7">
      <w:pPr>
        <w:pStyle w:val="Heading2"/>
        <w:numPr>
          <w:ilvl w:val="0"/>
          <w:numId w:val="2"/>
        </w:numPr>
        <w:rPr>
          <w:rFonts w:ascii="Tahoma" w:eastAsia="Times New Roman" w:hAnsi="Tahoma" w:cs="Tahoma"/>
          <w:b w:val="0"/>
          <w:sz w:val="24"/>
          <w:szCs w:val="24"/>
        </w:rPr>
      </w:pPr>
      <w:r w:rsidRPr="00114265">
        <w:rPr>
          <w:rFonts w:ascii="Tahoma" w:hAnsi="Tahoma" w:cs="Tahoma"/>
          <w:b w:val="0"/>
          <w:i/>
          <w:sz w:val="24"/>
          <w:szCs w:val="24"/>
        </w:rPr>
        <w:t xml:space="preserve">The Diane Rehm Show </w:t>
      </w:r>
      <w:r w:rsidRPr="00D70CC7">
        <w:rPr>
          <w:rFonts w:ascii="Tahoma" w:hAnsi="Tahoma" w:cs="Tahoma"/>
          <w:b w:val="0"/>
          <w:sz w:val="24"/>
          <w:szCs w:val="24"/>
        </w:rPr>
        <w:t xml:space="preserve">- </w:t>
      </w:r>
      <w:r w:rsidRPr="00D70CC7">
        <w:rPr>
          <w:rFonts w:ascii="Tahoma" w:eastAsia="Times New Roman" w:hAnsi="Tahoma" w:cs="Tahoma"/>
          <w:b w:val="0"/>
          <w:sz w:val="24"/>
          <w:szCs w:val="24"/>
        </w:rPr>
        <w:t>Tal McThenia &amp; Margaret Dunbar Cutright: "A Case For Solomon: Bobby Dunbar And The Kidnapping That Haunted A Nation"</w:t>
      </w:r>
      <w:r>
        <w:rPr>
          <w:rFonts w:ascii="Tahoma" w:eastAsia="Times New Roman" w:hAnsi="Tahoma" w:cs="Tahoma"/>
          <w:b w:val="0"/>
          <w:sz w:val="24"/>
          <w:szCs w:val="24"/>
        </w:rPr>
        <w:t xml:space="preserve">  </w:t>
      </w:r>
      <w:r w:rsidRPr="00D70CC7">
        <w:rPr>
          <w:rFonts w:ascii="Tahoma" w:hAnsi="Tahoma" w:cs="Tahoma"/>
          <w:b w:val="0"/>
          <w:sz w:val="24"/>
          <w:szCs w:val="24"/>
        </w:rPr>
        <w:t xml:space="preserve">August 14, 2012. </w:t>
      </w:r>
      <w:hyperlink r:id="rId9" w:history="1">
        <w:r w:rsidRPr="00D70CC7">
          <w:rPr>
            <w:rStyle w:val="Hyperlink"/>
            <w:rFonts w:ascii="Tahoma" w:hAnsi="Tahoma" w:cs="Tahoma"/>
            <w:b w:val="0"/>
            <w:sz w:val="24"/>
            <w:szCs w:val="24"/>
          </w:rPr>
          <w:t>http://thedianerehmshow.org/shows/2012-08-14/tal-mcthenia-margaret-dunbar-cutright-case-solomon-bobby-dunbar-and-kidnapping-haun</w:t>
        </w:r>
      </w:hyperlink>
      <w:r w:rsidRPr="00D70CC7">
        <w:rPr>
          <w:rFonts w:ascii="Tahoma" w:hAnsi="Tahoma" w:cs="Tahoma"/>
          <w:sz w:val="24"/>
          <w:szCs w:val="24"/>
        </w:rPr>
        <w:t xml:space="preserve"> </w:t>
      </w:r>
    </w:p>
    <w:p w14:paraId="3D97613C" w14:textId="77777777" w:rsidR="00532095" w:rsidRPr="00532095" w:rsidRDefault="00114265" w:rsidP="00532095">
      <w:pPr>
        <w:pStyle w:val="ListParagraph"/>
        <w:numPr>
          <w:ilvl w:val="0"/>
          <w:numId w:val="4"/>
        </w:numPr>
        <w:rPr>
          <w:rFonts w:ascii="Tahoma" w:hAnsi="Tahoma" w:cs="Tahoma"/>
          <w:sz w:val="24"/>
          <w:szCs w:val="24"/>
        </w:rPr>
      </w:pPr>
      <w:r w:rsidRPr="00114265">
        <w:rPr>
          <w:rFonts w:ascii="Tahoma" w:hAnsi="Tahoma" w:cs="Tahoma"/>
          <w:i/>
          <w:sz w:val="24"/>
          <w:szCs w:val="24"/>
        </w:rPr>
        <w:t>A Case for Sol</w:t>
      </w:r>
      <w:r w:rsidR="00532095" w:rsidRPr="00114265">
        <w:rPr>
          <w:rFonts w:ascii="Tahoma" w:hAnsi="Tahoma" w:cs="Tahoma"/>
          <w:i/>
          <w:sz w:val="24"/>
          <w:szCs w:val="24"/>
        </w:rPr>
        <w:t>o</w:t>
      </w:r>
      <w:r w:rsidRPr="00114265">
        <w:rPr>
          <w:rFonts w:ascii="Tahoma" w:hAnsi="Tahoma" w:cs="Tahoma"/>
          <w:i/>
          <w:sz w:val="24"/>
          <w:szCs w:val="24"/>
        </w:rPr>
        <w:t>mon</w:t>
      </w:r>
      <w:r>
        <w:rPr>
          <w:rFonts w:ascii="Tahoma" w:hAnsi="Tahoma" w:cs="Tahoma"/>
          <w:sz w:val="24"/>
          <w:szCs w:val="24"/>
        </w:rPr>
        <w:t xml:space="preserve"> – website for the book by Margaret Dunbar Cutright and Tal McThenia</w:t>
      </w:r>
      <w:r w:rsidR="00532095" w:rsidRPr="00532095">
        <w:rPr>
          <w:rFonts w:ascii="Tahoma" w:hAnsi="Tahoma" w:cs="Tahoma"/>
          <w:sz w:val="24"/>
          <w:szCs w:val="24"/>
        </w:rPr>
        <w:t xml:space="preserve">:  </w:t>
      </w:r>
      <w:hyperlink r:id="rId10" w:history="1">
        <w:r w:rsidR="00532095" w:rsidRPr="00532095">
          <w:rPr>
            <w:rStyle w:val="Hyperlink"/>
            <w:rFonts w:ascii="Tahoma" w:hAnsi="Tahoma" w:cs="Tahoma"/>
            <w:sz w:val="24"/>
            <w:szCs w:val="24"/>
          </w:rPr>
          <w:t>http://www.acaseforsolomon.com/about-the-book/</w:t>
        </w:r>
      </w:hyperlink>
      <w:r w:rsidR="00532095" w:rsidRPr="00532095">
        <w:rPr>
          <w:rFonts w:ascii="Tahoma" w:hAnsi="Tahoma" w:cs="Tahoma"/>
          <w:sz w:val="24"/>
          <w:szCs w:val="24"/>
        </w:rPr>
        <w:t xml:space="preserve"> </w:t>
      </w:r>
    </w:p>
    <w:p w14:paraId="7379FE61" w14:textId="77777777" w:rsidR="00532095" w:rsidRPr="00532095" w:rsidRDefault="00532095" w:rsidP="00532095">
      <w:pPr>
        <w:rPr>
          <w:rFonts w:cs="Tahoma"/>
        </w:rPr>
      </w:pPr>
      <w:r w:rsidRPr="00532095">
        <w:rPr>
          <w:rFonts w:cs="Tahoma"/>
        </w:rPr>
        <w:t>The first letter of your last name will determine the family whose point of view you are assigned to represent:</w:t>
      </w:r>
    </w:p>
    <w:p w14:paraId="2A20C94C" w14:textId="77777777" w:rsidR="00114265" w:rsidRDefault="00114265" w:rsidP="00532095">
      <w:pPr>
        <w:rPr>
          <w:rFonts w:cs="Tahoma"/>
          <w:highlight w:val="yellow"/>
        </w:rPr>
      </w:pPr>
    </w:p>
    <w:p w14:paraId="46D73E67" w14:textId="77777777" w:rsidR="00532095" w:rsidRPr="00532095" w:rsidRDefault="00532095" w:rsidP="00532095">
      <w:pPr>
        <w:rPr>
          <w:rFonts w:cs="Tahoma"/>
          <w:highlight w:val="yellow"/>
        </w:rPr>
      </w:pPr>
      <w:r w:rsidRPr="00532095">
        <w:rPr>
          <w:rFonts w:cs="Tahoma"/>
          <w:highlight w:val="yellow"/>
        </w:rPr>
        <w:t>Dunbar family – Last names A-G</w:t>
      </w:r>
    </w:p>
    <w:p w14:paraId="4A81CE6F" w14:textId="3BB958A1" w:rsidR="00532095" w:rsidRPr="00532095" w:rsidRDefault="002C1BE3" w:rsidP="00532095">
      <w:pPr>
        <w:rPr>
          <w:rFonts w:cs="Tahoma"/>
          <w:highlight w:val="yellow"/>
        </w:rPr>
      </w:pPr>
      <w:r>
        <w:rPr>
          <w:rFonts w:cs="Tahoma"/>
          <w:highlight w:val="yellow"/>
        </w:rPr>
        <w:t>Anderson family – Last names H-O</w:t>
      </w:r>
    </w:p>
    <w:p w14:paraId="70D94A11" w14:textId="55FA3F82" w:rsidR="00532095" w:rsidRPr="00532095" w:rsidRDefault="002C1BE3" w:rsidP="00532095">
      <w:pPr>
        <w:rPr>
          <w:rFonts w:cs="Tahoma"/>
        </w:rPr>
      </w:pPr>
      <w:r>
        <w:rPr>
          <w:rFonts w:cs="Tahoma"/>
          <w:highlight w:val="yellow"/>
        </w:rPr>
        <w:t>Walters family – Last names P</w:t>
      </w:r>
      <w:bookmarkStart w:id="0" w:name="_GoBack"/>
      <w:bookmarkEnd w:id="0"/>
      <w:r w:rsidR="00114265">
        <w:rPr>
          <w:rFonts w:cs="Tahoma"/>
          <w:highlight w:val="yellow"/>
        </w:rPr>
        <w:t>-Z</w:t>
      </w:r>
    </w:p>
    <w:p w14:paraId="5AFB74E5" w14:textId="77777777" w:rsidR="00114265" w:rsidRDefault="00114265" w:rsidP="00532095">
      <w:pPr>
        <w:rPr>
          <w:rFonts w:cs="Tahoma"/>
        </w:rPr>
      </w:pPr>
    </w:p>
    <w:p w14:paraId="7BC065CE" w14:textId="77777777" w:rsidR="00532095" w:rsidRPr="00532095" w:rsidRDefault="00532095" w:rsidP="00532095">
      <w:pPr>
        <w:rPr>
          <w:rFonts w:cs="Tahoma"/>
        </w:rPr>
      </w:pPr>
      <w:r w:rsidRPr="00532095">
        <w:rPr>
          <w:rFonts w:cs="Tahoma"/>
        </w:rPr>
        <w:t>Based on the individual/family assigned to you, complete a reflective journal entry that addresses the following points:</w:t>
      </w:r>
    </w:p>
    <w:p w14:paraId="1F0E9044" w14:textId="77777777" w:rsidR="00532095" w:rsidRPr="00532095" w:rsidRDefault="00532095" w:rsidP="00532095">
      <w:pPr>
        <w:pStyle w:val="ListParagraph"/>
        <w:numPr>
          <w:ilvl w:val="0"/>
          <w:numId w:val="3"/>
        </w:numPr>
        <w:rPr>
          <w:rFonts w:ascii="Tahoma" w:hAnsi="Tahoma" w:cs="Tahoma"/>
          <w:sz w:val="24"/>
          <w:szCs w:val="24"/>
        </w:rPr>
      </w:pPr>
      <w:r w:rsidRPr="00532095">
        <w:rPr>
          <w:rFonts w:ascii="Tahoma" w:hAnsi="Tahoma" w:cs="Tahoma"/>
          <w:sz w:val="24"/>
          <w:szCs w:val="24"/>
        </w:rPr>
        <w:t>Name of character or family assigned to you:</w:t>
      </w:r>
    </w:p>
    <w:p w14:paraId="0CC14112" w14:textId="77777777" w:rsidR="00532095" w:rsidRPr="00532095" w:rsidRDefault="00532095" w:rsidP="00532095">
      <w:pPr>
        <w:pStyle w:val="ListParagraph"/>
        <w:numPr>
          <w:ilvl w:val="0"/>
          <w:numId w:val="3"/>
        </w:numPr>
        <w:rPr>
          <w:rFonts w:ascii="Tahoma" w:hAnsi="Tahoma" w:cs="Tahoma"/>
          <w:sz w:val="24"/>
          <w:szCs w:val="24"/>
        </w:rPr>
      </w:pPr>
      <w:r w:rsidRPr="00532095">
        <w:rPr>
          <w:rFonts w:ascii="Tahoma" w:hAnsi="Tahoma" w:cs="Tahoma"/>
          <w:sz w:val="24"/>
          <w:szCs w:val="24"/>
        </w:rPr>
        <w:t>From that character’s point of view and the character’s family members, what happened?  What was this character’s role?  Base your reflection in this part on the situation as it was in 1912 and the following trial and coverage.  Write from a first person point of view – become that character.</w:t>
      </w:r>
    </w:p>
    <w:p w14:paraId="6CEA0423" w14:textId="11715C88" w:rsidR="00532095" w:rsidRPr="00532095" w:rsidRDefault="00532095" w:rsidP="00532095">
      <w:pPr>
        <w:pStyle w:val="ListParagraph"/>
        <w:numPr>
          <w:ilvl w:val="0"/>
          <w:numId w:val="3"/>
        </w:numPr>
        <w:rPr>
          <w:rFonts w:ascii="Tahoma" w:hAnsi="Tahoma" w:cs="Tahoma"/>
          <w:sz w:val="24"/>
          <w:szCs w:val="24"/>
        </w:rPr>
      </w:pPr>
      <w:r w:rsidRPr="00532095">
        <w:rPr>
          <w:rFonts w:ascii="Tahoma" w:hAnsi="Tahoma" w:cs="Tahoma"/>
          <w:sz w:val="24"/>
          <w:szCs w:val="24"/>
        </w:rPr>
        <w:t xml:space="preserve">Now, fast forward (in your thinking) to then end of this story as presented in this episode of </w:t>
      </w:r>
      <w:r w:rsidR="004D5668" w:rsidRPr="004D5668">
        <w:rPr>
          <w:rFonts w:ascii="Tahoma" w:hAnsi="Tahoma" w:cs="Tahoma"/>
          <w:i/>
          <w:sz w:val="24"/>
          <w:szCs w:val="24"/>
        </w:rPr>
        <w:t>This American Life</w:t>
      </w:r>
      <w:r w:rsidRPr="00532095">
        <w:rPr>
          <w:rFonts w:ascii="Tahoma" w:hAnsi="Tahoma" w:cs="Tahoma"/>
          <w:sz w:val="24"/>
          <w:szCs w:val="24"/>
        </w:rPr>
        <w:t>.  What has changed from your character’s and family’s point of view now that more facts are known?  How do these new developments make you feel? Again, write from a first person point of view – be that character.</w:t>
      </w:r>
    </w:p>
    <w:p w14:paraId="68ADA02F" w14:textId="17A76496" w:rsidR="00532095" w:rsidRDefault="00532095" w:rsidP="00532095">
      <w:pPr>
        <w:rPr>
          <w:rFonts w:cs="Tahoma"/>
        </w:rPr>
      </w:pPr>
      <w:r w:rsidRPr="00532095">
        <w:rPr>
          <w:rFonts w:cs="Tahoma"/>
        </w:rPr>
        <w:t xml:space="preserve">How long does your journal entry need to be?  As long as it needs to be to address the points above thoughtfully.  Aim for at least 300 words, but that’s just the minimum.  Take the time you need to work out your thoughts thoroughly.  This isn’t a formal essay; I want you to write freely.  However, run spell check and check your grammar before submitting.  </w:t>
      </w:r>
    </w:p>
    <w:p w14:paraId="0BCA8604" w14:textId="77777777" w:rsidR="00C67534" w:rsidRPr="00532095" w:rsidRDefault="00C67534" w:rsidP="00532095">
      <w:pPr>
        <w:rPr>
          <w:rFonts w:cs="Tahoma"/>
        </w:rPr>
      </w:pPr>
    </w:p>
    <w:p w14:paraId="67E71372" w14:textId="77777777" w:rsidR="00532095" w:rsidRPr="00532095" w:rsidRDefault="00532095" w:rsidP="0050505D">
      <w:pPr>
        <w:pStyle w:val="NormalWeb"/>
        <w:rPr>
          <w:rFonts w:ascii="Tahoma" w:hAnsi="Tahoma" w:cs="Tahoma"/>
          <w:sz w:val="24"/>
          <w:szCs w:val="24"/>
        </w:rPr>
      </w:pPr>
    </w:p>
    <w:p w14:paraId="26E1FD98" w14:textId="77777777" w:rsidR="0050505D" w:rsidRPr="00114265" w:rsidRDefault="00114265">
      <w:pPr>
        <w:rPr>
          <w:rFonts w:cs="Tahoma"/>
          <w:b/>
          <w:u w:val="single"/>
        </w:rPr>
      </w:pPr>
      <w:r w:rsidRPr="00114265">
        <w:rPr>
          <w:rFonts w:cs="Tahoma"/>
          <w:b/>
          <w:u w:val="single"/>
        </w:rPr>
        <w:t>Part Four</w:t>
      </w:r>
    </w:p>
    <w:p w14:paraId="46CA6964" w14:textId="77777777" w:rsidR="00114265" w:rsidRDefault="00114265">
      <w:pPr>
        <w:rPr>
          <w:rFonts w:cs="Tahoma"/>
        </w:rPr>
      </w:pPr>
    </w:p>
    <w:p w14:paraId="5E39EB81" w14:textId="77777777" w:rsidR="00114265" w:rsidRDefault="00114265">
      <w:pPr>
        <w:rPr>
          <w:rFonts w:cs="Tahoma"/>
        </w:rPr>
      </w:pPr>
      <w:r>
        <w:rPr>
          <w:rFonts w:cs="Tahoma"/>
        </w:rPr>
        <w:t>Group Activity</w:t>
      </w:r>
    </w:p>
    <w:p w14:paraId="6F0CAD52" w14:textId="77777777" w:rsidR="00114265" w:rsidRDefault="00114265">
      <w:pPr>
        <w:rPr>
          <w:rFonts w:cs="Tahoma"/>
        </w:rPr>
      </w:pPr>
    </w:p>
    <w:p w14:paraId="54620D7C" w14:textId="77777777" w:rsidR="00114265" w:rsidRDefault="00114265">
      <w:pPr>
        <w:rPr>
          <w:rFonts w:cs="Tahoma"/>
        </w:rPr>
      </w:pPr>
      <w:r>
        <w:rPr>
          <w:rFonts w:cs="Tahoma"/>
        </w:rPr>
        <w:t>The class will be divided into three groups based on the family whose perspective they considered in Part Three.</w:t>
      </w:r>
    </w:p>
    <w:p w14:paraId="50AC4110" w14:textId="77777777" w:rsidR="00114265" w:rsidRDefault="00114265">
      <w:pPr>
        <w:rPr>
          <w:rFonts w:cs="Tahoma"/>
        </w:rPr>
      </w:pPr>
    </w:p>
    <w:p w14:paraId="037A32BD" w14:textId="77777777" w:rsidR="00A040DC" w:rsidRPr="00A040DC" w:rsidRDefault="00A040DC">
      <w:pPr>
        <w:rPr>
          <w:rFonts w:cs="Tahoma"/>
        </w:rPr>
      </w:pPr>
      <w:r>
        <w:rPr>
          <w:rFonts w:cs="Tahoma"/>
        </w:rPr>
        <w:t xml:space="preserve">Group </w:t>
      </w:r>
      <w:r w:rsidRPr="00A040DC">
        <w:rPr>
          <w:rFonts w:cs="Tahoma"/>
        </w:rPr>
        <w:t>instructions:</w:t>
      </w:r>
    </w:p>
    <w:p w14:paraId="5595C4C9" w14:textId="410B110B" w:rsidR="00A040DC" w:rsidRDefault="00114265" w:rsidP="00A040DC">
      <w:pPr>
        <w:pStyle w:val="ListParagraph"/>
        <w:numPr>
          <w:ilvl w:val="0"/>
          <w:numId w:val="4"/>
        </w:numPr>
        <w:rPr>
          <w:rFonts w:ascii="Tahoma" w:hAnsi="Tahoma" w:cs="Tahoma"/>
          <w:sz w:val="24"/>
          <w:szCs w:val="24"/>
        </w:rPr>
      </w:pPr>
      <w:r w:rsidRPr="00A040DC">
        <w:rPr>
          <w:rFonts w:ascii="Tahoma" w:hAnsi="Tahoma" w:cs="Tahoma"/>
          <w:sz w:val="24"/>
          <w:szCs w:val="24"/>
        </w:rPr>
        <w:t>Groups meet to compare notes and journal entries</w:t>
      </w:r>
      <w:r w:rsidR="00A040DC">
        <w:rPr>
          <w:rFonts w:ascii="Tahoma" w:hAnsi="Tahoma" w:cs="Tahoma"/>
          <w:sz w:val="24"/>
          <w:szCs w:val="24"/>
        </w:rPr>
        <w:t xml:space="preserve"> and to review the TAL website featuring this episode, the Diane Rehm episode based on the story and the book’s website</w:t>
      </w:r>
      <w:r w:rsidRPr="00A040DC">
        <w:rPr>
          <w:rFonts w:ascii="Tahoma" w:hAnsi="Tahoma" w:cs="Tahoma"/>
          <w:sz w:val="24"/>
          <w:szCs w:val="24"/>
        </w:rPr>
        <w:t xml:space="preserve">.  </w:t>
      </w:r>
    </w:p>
    <w:p w14:paraId="7B48D5AE" w14:textId="6DAB2D3B" w:rsidR="00114265" w:rsidRDefault="00A040DC" w:rsidP="00A040DC">
      <w:pPr>
        <w:pStyle w:val="ListParagraph"/>
        <w:numPr>
          <w:ilvl w:val="0"/>
          <w:numId w:val="4"/>
        </w:numPr>
        <w:rPr>
          <w:rFonts w:ascii="Tahoma" w:hAnsi="Tahoma" w:cs="Tahoma"/>
          <w:sz w:val="24"/>
          <w:szCs w:val="24"/>
        </w:rPr>
      </w:pPr>
      <w:r w:rsidRPr="00A040DC">
        <w:rPr>
          <w:rFonts w:ascii="Tahoma" w:hAnsi="Tahoma" w:cs="Tahoma"/>
          <w:sz w:val="24"/>
          <w:szCs w:val="24"/>
        </w:rPr>
        <w:t xml:space="preserve">Determine which half of each group will represent family members and viewpoints from 1912 and shortly thereafter, and determine which half will represent viewpoints from their family’s descendants 1999-present.  </w:t>
      </w:r>
    </w:p>
    <w:p w14:paraId="6099AB69" w14:textId="0275D9EF" w:rsidR="00A040DC" w:rsidRDefault="00A040DC" w:rsidP="00A040DC">
      <w:pPr>
        <w:pStyle w:val="ListParagraph"/>
        <w:numPr>
          <w:ilvl w:val="0"/>
          <w:numId w:val="4"/>
        </w:numPr>
        <w:rPr>
          <w:rFonts w:ascii="Tahoma" w:hAnsi="Tahoma" w:cs="Tahoma"/>
          <w:sz w:val="24"/>
          <w:szCs w:val="24"/>
        </w:rPr>
      </w:pPr>
      <w:r>
        <w:rPr>
          <w:rFonts w:ascii="Tahoma" w:hAnsi="Tahoma" w:cs="Tahoma"/>
          <w:sz w:val="24"/>
          <w:szCs w:val="24"/>
        </w:rPr>
        <w:t xml:space="preserve">Once each group is subdivided into 1912 vs present day, ask each student to determine what character/role </w:t>
      </w:r>
      <w:r w:rsidR="00EC6A23">
        <w:rPr>
          <w:rFonts w:ascii="Tahoma" w:hAnsi="Tahoma" w:cs="Tahoma"/>
          <w:sz w:val="24"/>
          <w:szCs w:val="24"/>
        </w:rPr>
        <w:t>s/he will represent in a whole class activity that will bring together all three families for a “conversation/debate” in the form of a talk show, moderated by the course instructor.</w:t>
      </w:r>
    </w:p>
    <w:p w14:paraId="52E3A676" w14:textId="0767400F" w:rsidR="00EC6A23" w:rsidRPr="00A040DC" w:rsidRDefault="00EC6A23" w:rsidP="00A040DC">
      <w:pPr>
        <w:pStyle w:val="ListParagraph"/>
        <w:numPr>
          <w:ilvl w:val="0"/>
          <w:numId w:val="4"/>
        </w:numPr>
        <w:rPr>
          <w:rFonts w:ascii="Tahoma" w:hAnsi="Tahoma" w:cs="Tahoma"/>
          <w:sz w:val="24"/>
          <w:szCs w:val="24"/>
        </w:rPr>
      </w:pPr>
      <w:r>
        <w:rPr>
          <w:rFonts w:ascii="Tahoma" w:hAnsi="Tahoma" w:cs="Tahoma"/>
          <w:sz w:val="24"/>
          <w:szCs w:val="24"/>
        </w:rPr>
        <w:t xml:space="preserve">The course instructor will moderate a “talk show” in two parts: 1. members of the Dunbar, Anderson and Walters families representing the 1912 viewpoint will discuss what happened from each of the family’s perspectives and 2. </w:t>
      </w:r>
      <w:r>
        <w:rPr>
          <w:rFonts w:ascii="Tahoma" w:hAnsi="Tahoma" w:cs="Tahoma"/>
          <w:sz w:val="24"/>
          <w:szCs w:val="24"/>
        </w:rPr>
        <w:t>members of the Dunbar, Anderson and Wa</w:t>
      </w:r>
      <w:r>
        <w:rPr>
          <w:rFonts w:ascii="Tahoma" w:hAnsi="Tahoma" w:cs="Tahoma"/>
          <w:sz w:val="24"/>
          <w:szCs w:val="24"/>
        </w:rPr>
        <w:t>lters families representing the</w:t>
      </w:r>
      <w:r>
        <w:rPr>
          <w:rFonts w:ascii="Tahoma" w:hAnsi="Tahoma" w:cs="Tahoma"/>
          <w:sz w:val="24"/>
          <w:szCs w:val="24"/>
        </w:rPr>
        <w:t xml:space="preserve"> </w:t>
      </w:r>
      <w:r>
        <w:rPr>
          <w:rFonts w:ascii="Tahoma" w:hAnsi="Tahoma" w:cs="Tahoma"/>
          <w:sz w:val="24"/>
          <w:szCs w:val="24"/>
        </w:rPr>
        <w:t xml:space="preserve">descendants’ </w:t>
      </w:r>
      <w:r>
        <w:rPr>
          <w:rFonts w:ascii="Tahoma" w:hAnsi="Tahoma" w:cs="Tahoma"/>
          <w:sz w:val="24"/>
          <w:szCs w:val="24"/>
        </w:rPr>
        <w:t>viewpoint</w:t>
      </w:r>
      <w:r>
        <w:rPr>
          <w:rFonts w:ascii="Tahoma" w:hAnsi="Tahoma" w:cs="Tahoma"/>
          <w:sz w:val="24"/>
          <w:szCs w:val="24"/>
        </w:rPr>
        <w:t>s</w:t>
      </w:r>
      <w:r>
        <w:rPr>
          <w:rFonts w:ascii="Tahoma" w:hAnsi="Tahoma" w:cs="Tahoma"/>
          <w:sz w:val="24"/>
          <w:szCs w:val="24"/>
        </w:rPr>
        <w:t xml:space="preserve"> </w:t>
      </w:r>
      <w:r>
        <w:rPr>
          <w:rFonts w:ascii="Tahoma" w:hAnsi="Tahoma" w:cs="Tahoma"/>
          <w:sz w:val="24"/>
          <w:szCs w:val="24"/>
        </w:rPr>
        <w:t xml:space="preserve">from 1999 – present </w:t>
      </w:r>
      <w:r>
        <w:rPr>
          <w:rFonts w:ascii="Tahoma" w:hAnsi="Tahoma" w:cs="Tahoma"/>
          <w:sz w:val="24"/>
          <w:szCs w:val="24"/>
        </w:rPr>
        <w:t>will discuss</w:t>
      </w:r>
      <w:r>
        <w:rPr>
          <w:rFonts w:ascii="Tahoma" w:hAnsi="Tahoma" w:cs="Tahoma"/>
          <w:sz w:val="24"/>
          <w:szCs w:val="24"/>
        </w:rPr>
        <w:t xml:space="preserve"> what they believe now that more information about the case is known.  How do they feel now that the “backstories” they once believed have been challenged?</w:t>
      </w:r>
    </w:p>
    <w:p w14:paraId="343A705E" w14:textId="77777777" w:rsidR="00114265" w:rsidRDefault="00114265">
      <w:pPr>
        <w:rPr>
          <w:rFonts w:cs="Tahoma"/>
        </w:rPr>
      </w:pPr>
    </w:p>
    <w:p w14:paraId="40F59F3D" w14:textId="77777777" w:rsidR="00114265" w:rsidRPr="00532095" w:rsidRDefault="00114265">
      <w:pPr>
        <w:rPr>
          <w:rFonts w:cs="Tahoma"/>
        </w:rPr>
      </w:pPr>
    </w:p>
    <w:sectPr w:rsidR="00114265" w:rsidRPr="00532095" w:rsidSect="00D67A2D">
      <w:headerReference w:type="default" r:id="rId11"/>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6412B" w14:textId="77777777" w:rsidR="00A040DC" w:rsidRDefault="00A040DC" w:rsidP="00781415">
      <w:r>
        <w:separator/>
      </w:r>
    </w:p>
  </w:endnote>
  <w:endnote w:type="continuationSeparator" w:id="0">
    <w:p w14:paraId="0F589EEF" w14:textId="77777777" w:rsidR="00A040DC" w:rsidRDefault="00A040DC" w:rsidP="00781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7D683" w14:textId="77777777" w:rsidR="00EC6A23" w:rsidRDefault="00EC6A23" w:rsidP="00400B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B15933" w14:textId="77777777" w:rsidR="00EC6A23" w:rsidRDefault="00EC6A23" w:rsidP="00EC6A2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4F4F5" w14:textId="77777777" w:rsidR="00EC6A23" w:rsidRDefault="00EC6A23" w:rsidP="00400B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1BE3">
      <w:rPr>
        <w:rStyle w:val="PageNumber"/>
        <w:noProof/>
      </w:rPr>
      <w:t>1</w:t>
    </w:r>
    <w:r>
      <w:rPr>
        <w:rStyle w:val="PageNumber"/>
      </w:rPr>
      <w:fldChar w:fldCharType="end"/>
    </w:r>
  </w:p>
  <w:p w14:paraId="78E54715" w14:textId="77777777" w:rsidR="00EC6A23" w:rsidRDefault="00EC6A23" w:rsidP="00EC6A2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EABFE0" w14:textId="77777777" w:rsidR="00A040DC" w:rsidRDefault="00A040DC" w:rsidP="00781415">
      <w:r>
        <w:separator/>
      </w:r>
    </w:p>
  </w:footnote>
  <w:footnote w:type="continuationSeparator" w:id="0">
    <w:p w14:paraId="1882E184" w14:textId="77777777" w:rsidR="00A040DC" w:rsidRDefault="00A040DC" w:rsidP="007814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4B9F6" w14:textId="77777777" w:rsidR="00A040DC" w:rsidRDefault="00A040DC">
    <w:pPr>
      <w:pStyle w:val="Header"/>
    </w:pPr>
    <w:r>
      <w:t>FYS 100</w:t>
    </w:r>
    <w:r>
      <w:tab/>
      <w:t>INSTRUCTION PLAN</w:t>
    </w:r>
    <w:r>
      <w:tab/>
      <w:t>JENNIFER SIAS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700A3"/>
    <w:multiLevelType w:val="hybridMultilevel"/>
    <w:tmpl w:val="27BC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E76AF1"/>
    <w:multiLevelType w:val="hybridMultilevel"/>
    <w:tmpl w:val="D6E24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4A771C"/>
    <w:multiLevelType w:val="hybridMultilevel"/>
    <w:tmpl w:val="A0C2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A17312"/>
    <w:multiLevelType w:val="hybridMultilevel"/>
    <w:tmpl w:val="79CE6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05D"/>
    <w:rsid w:val="00114265"/>
    <w:rsid w:val="002C1BE3"/>
    <w:rsid w:val="004D5668"/>
    <w:rsid w:val="0050505D"/>
    <w:rsid w:val="00532095"/>
    <w:rsid w:val="00570267"/>
    <w:rsid w:val="00781415"/>
    <w:rsid w:val="00A040DC"/>
    <w:rsid w:val="00A86A5E"/>
    <w:rsid w:val="00C67534"/>
    <w:rsid w:val="00D67A2D"/>
    <w:rsid w:val="00D70CC7"/>
    <w:rsid w:val="00EC6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AC4B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EastAsia" w:hAnsi="Tahom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70CC7"/>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505D"/>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50505D"/>
    <w:rPr>
      <w:i/>
      <w:iCs/>
    </w:rPr>
  </w:style>
  <w:style w:type="character" w:styleId="Hyperlink">
    <w:name w:val="Hyperlink"/>
    <w:basedOn w:val="DefaultParagraphFont"/>
    <w:uiPriority w:val="99"/>
    <w:unhideWhenUsed/>
    <w:rsid w:val="0050505D"/>
    <w:rPr>
      <w:color w:val="0000FF"/>
      <w:u w:val="single"/>
    </w:rPr>
  </w:style>
  <w:style w:type="paragraph" w:styleId="Header">
    <w:name w:val="header"/>
    <w:basedOn w:val="Normal"/>
    <w:link w:val="HeaderChar"/>
    <w:uiPriority w:val="99"/>
    <w:unhideWhenUsed/>
    <w:rsid w:val="00781415"/>
    <w:pPr>
      <w:tabs>
        <w:tab w:val="center" w:pos="4320"/>
        <w:tab w:val="right" w:pos="8640"/>
      </w:tabs>
    </w:pPr>
  </w:style>
  <w:style w:type="character" w:customStyle="1" w:styleId="HeaderChar">
    <w:name w:val="Header Char"/>
    <w:basedOn w:val="DefaultParagraphFont"/>
    <w:link w:val="Header"/>
    <w:uiPriority w:val="99"/>
    <w:rsid w:val="00781415"/>
  </w:style>
  <w:style w:type="paragraph" w:styleId="Footer">
    <w:name w:val="footer"/>
    <w:basedOn w:val="Normal"/>
    <w:link w:val="FooterChar"/>
    <w:uiPriority w:val="99"/>
    <w:unhideWhenUsed/>
    <w:rsid w:val="00781415"/>
    <w:pPr>
      <w:tabs>
        <w:tab w:val="center" w:pos="4320"/>
        <w:tab w:val="right" w:pos="8640"/>
      </w:tabs>
    </w:pPr>
  </w:style>
  <w:style w:type="character" w:customStyle="1" w:styleId="FooterChar">
    <w:name w:val="Footer Char"/>
    <w:basedOn w:val="DefaultParagraphFont"/>
    <w:link w:val="Footer"/>
    <w:uiPriority w:val="99"/>
    <w:rsid w:val="00781415"/>
  </w:style>
  <w:style w:type="paragraph" w:styleId="ListParagraph">
    <w:name w:val="List Paragraph"/>
    <w:basedOn w:val="Normal"/>
    <w:uiPriority w:val="34"/>
    <w:qFormat/>
    <w:rsid w:val="00532095"/>
    <w:pPr>
      <w:spacing w:after="200" w:line="276" w:lineRule="auto"/>
      <w:ind w:left="720"/>
      <w:contextualSpacing/>
    </w:pPr>
    <w:rPr>
      <w:rFonts w:asciiTheme="minorHAnsi" w:eastAsiaTheme="minorHAnsi" w:hAnsiTheme="minorHAnsi"/>
      <w:sz w:val="22"/>
      <w:szCs w:val="22"/>
    </w:rPr>
  </w:style>
  <w:style w:type="character" w:customStyle="1" w:styleId="Heading2Char">
    <w:name w:val="Heading 2 Char"/>
    <w:basedOn w:val="DefaultParagraphFont"/>
    <w:link w:val="Heading2"/>
    <w:uiPriority w:val="9"/>
    <w:rsid w:val="00D70CC7"/>
    <w:rPr>
      <w:rFonts w:ascii="Times" w:hAnsi="Times"/>
      <w:b/>
      <w:bCs/>
      <w:sz w:val="36"/>
      <w:szCs w:val="36"/>
    </w:rPr>
  </w:style>
  <w:style w:type="character" w:styleId="PageNumber">
    <w:name w:val="page number"/>
    <w:basedOn w:val="DefaultParagraphFont"/>
    <w:uiPriority w:val="99"/>
    <w:semiHidden/>
    <w:unhideWhenUsed/>
    <w:rsid w:val="00EC6A2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EastAsia" w:hAnsi="Tahom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70CC7"/>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505D"/>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50505D"/>
    <w:rPr>
      <w:i/>
      <w:iCs/>
    </w:rPr>
  </w:style>
  <w:style w:type="character" w:styleId="Hyperlink">
    <w:name w:val="Hyperlink"/>
    <w:basedOn w:val="DefaultParagraphFont"/>
    <w:uiPriority w:val="99"/>
    <w:unhideWhenUsed/>
    <w:rsid w:val="0050505D"/>
    <w:rPr>
      <w:color w:val="0000FF"/>
      <w:u w:val="single"/>
    </w:rPr>
  </w:style>
  <w:style w:type="paragraph" w:styleId="Header">
    <w:name w:val="header"/>
    <w:basedOn w:val="Normal"/>
    <w:link w:val="HeaderChar"/>
    <w:uiPriority w:val="99"/>
    <w:unhideWhenUsed/>
    <w:rsid w:val="00781415"/>
    <w:pPr>
      <w:tabs>
        <w:tab w:val="center" w:pos="4320"/>
        <w:tab w:val="right" w:pos="8640"/>
      </w:tabs>
    </w:pPr>
  </w:style>
  <w:style w:type="character" w:customStyle="1" w:styleId="HeaderChar">
    <w:name w:val="Header Char"/>
    <w:basedOn w:val="DefaultParagraphFont"/>
    <w:link w:val="Header"/>
    <w:uiPriority w:val="99"/>
    <w:rsid w:val="00781415"/>
  </w:style>
  <w:style w:type="paragraph" w:styleId="Footer">
    <w:name w:val="footer"/>
    <w:basedOn w:val="Normal"/>
    <w:link w:val="FooterChar"/>
    <w:uiPriority w:val="99"/>
    <w:unhideWhenUsed/>
    <w:rsid w:val="00781415"/>
    <w:pPr>
      <w:tabs>
        <w:tab w:val="center" w:pos="4320"/>
        <w:tab w:val="right" w:pos="8640"/>
      </w:tabs>
    </w:pPr>
  </w:style>
  <w:style w:type="character" w:customStyle="1" w:styleId="FooterChar">
    <w:name w:val="Footer Char"/>
    <w:basedOn w:val="DefaultParagraphFont"/>
    <w:link w:val="Footer"/>
    <w:uiPriority w:val="99"/>
    <w:rsid w:val="00781415"/>
  </w:style>
  <w:style w:type="paragraph" w:styleId="ListParagraph">
    <w:name w:val="List Paragraph"/>
    <w:basedOn w:val="Normal"/>
    <w:uiPriority w:val="34"/>
    <w:qFormat/>
    <w:rsid w:val="00532095"/>
    <w:pPr>
      <w:spacing w:after="200" w:line="276" w:lineRule="auto"/>
      <w:ind w:left="720"/>
      <w:contextualSpacing/>
    </w:pPr>
    <w:rPr>
      <w:rFonts w:asciiTheme="minorHAnsi" w:eastAsiaTheme="minorHAnsi" w:hAnsiTheme="minorHAnsi"/>
      <w:sz w:val="22"/>
      <w:szCs w:val="22"/>
    </w:rPr>
  </w:style>
  <w:style w:type="character" w:customStyle="1" w:styleId="Heading2Char">
    <w:name w:val="Heading 2 Char"/>
    <w:basedOn w:val="DefaultParagraphFont"/>
    <w:link w:val="Heading2"/>
    <w:uiPriority w:val="9"/>
    <w:rsid w:val="00D70CC7"/>
    <w:rPr>
      <w:rFonts w:ascii="Times" w:hAnsi="Times"/>
      <w:b/>
      <w:bCs/>
      <w:sz w:val="36"/>
      <w:szCs w:val="36"/>
    </w:rPr>
  </w:style>
  <w:style w:type="character" w:styleId="PageNumber">
    <w:name w:val="page number"/>
    <w:basedOn w:val="DefaultParagraphFont"/>
    <w:uiPriority w:val="99"/>
    <w:semiHidden/>
    <w:unhideWhenUsed/>
    <w:rsid w:val="00EC6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896790">
      <w:bodyDiv w:val="1"/>
      <w:marLeft w:val="0"/>
      <w:marRight w:val="0"/>
      <w:marTop w:val="0"/>
      <w:marBottom w:val="0"/>
      <w:divBdr>
        <w:top w:val="none" w:sz="0" w:space="0" w:color="auto"/>
        <w:left w:val="none" w:sz="0" w:space="0" w:color="auto"/>
        <w:bottom w:val="none" w:sz="0" w:space="0" w:color="auto"/>
        <w:right w:val="none" w:sz="0" w:space="0" w:color="auto"/>
      </w:divBdr>
      <w:divsChild>
        <w:div w:id="888956824">
          <w:marLeft w:val="0"/>
          <w:marRight w:val="0"/>
          <w:marTop w:val="0"/>
          <w:marBottom w:val="0"/>
          <w:divBdr>
            <w:top w:val="none" w:sz="0" w:space="0" w:color="auto"/>
            <w:left w:val="none" w:sz="0" w:space="0" w:color="auto"/>
            <w:bottom w:val="none" w:sz="0" w:space="0" w:color="auto"/>
            <w:right w:val="none" w:sz="0" w:space="0" w:color="auto"/>
          </w:divBdr>
          <w:divsChild>
            <w:div w:id="83935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66684">
      <w:bodyDiv w:val="1"/>
      <w:marLeft w:val="0"/>
      <w:marRight w:val="0"/>
      <w:marTop w:val="0"/>
      <w:marBottom w:val="0"/>
      <w:divBdr>
        <w:top w:val="none" w:sz="0" w:space="0" w:color="auto"/>
        <w:left w:val="none" w:sz="0" w:space="0" w:color="auto"/>
        <w:bottom w:val="none" w:sz="0" w:space="0" w:color="auto"/>
        <w:right w:val="none" w:sz="0" w:space="0" w:color="auto"/>
      </w:divBdr>
    </w:div>
    <w:div w:id="18167556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hisamericanlife.org/radio-archives/episode/293/a-little-bit-of-knowledge" TargetMode="External"/><Relationship Id="rId9" Type="http://schemas.openxmlformats.org/officeDocument/2006/relationships/hyperlink" Target="http://thedianerehmshow.org/shows/2012-08-14/tal-mcthenia-margaret-dunbar-cutright-case-solomon-bobby-dunbar-and-kidnapping-haun" TargetMode="External"/><Relationship Id="rId10" Type="http://schemas.openxmlformats.org/officeDocument/2006/relationships/hyperlink" Target="http://www.acaseforsolomon.com/about-the-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1220</Words>
  <Characters>6954</Characters>
  <Application>Microsoft Macintosh Word</Application>
  <DocSecurity>0</DocSecurity>
  <Lines>57</Lines>
  <Paragraphs>16</Paragraphs>
  <ScaleCrop>false</ScaleCrop>
  <Company>Marshall University</Company>
  <LinksUpToDate>false</LinksUpToDate>
  <CharactersWithSpaces>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Sias</dc:creator>
  <cp:keywords/>
  <dc:description/>
  <cp:lastModifiedBy>Jennifer Sias</cp:lastModifiedBy>
  <cp:revision>7</cp:revision>
  <dcterms:created xsi:type="dcterms:W3CDTF">2013-10-05T01:46:00Z</dcterms:created>
  <dcterms:modified xsi:type="dcterms:W3CDTF">2013-10-05T02:09:00Z</dcterms:modified>
</cp:coreProperties>
</file>